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A9F" w:rsidRDefault="00C87A9F" w:rsidP="00C87A9F">
      <w:pPr>
        <w:jc w:val="center"/>
      </w:pPr>
      <w:r>
        <w:t>Pag . …………</w:t>
      </w:r>
      <w:r w:rsidR="00A569AE">
        <w:t xml:space="preserve"> 96 ……………</w:t>
      </w:r>
    </w:p>
    <w:p w:rsidR="00C87A9F" w:rsidRDefault="00C87A9F">
      <w:proofErr w:type="gramStart"/>
      <w:r>
        <w:t>Conclusioni :</w:t>
      </w:r>
      <w:proofErr w:type="gramEnd"/>
    </w:p>
    <w:p w:rsidR="00C87A9F" w:rsidRDefault="004E5607" w:rsidP="004E560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857500" cy="20764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enix.jpg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9F" w:rsidRDefault="00C87A9F">
      <w:r>
        <w:t>concludere per me significa capire bene, quindi diventare più consapevole  e perciò superare un livello e iniziare ad accedere ad un altro livello, forte delle acquisizioni comprese!!!!!</w:t>
      </w:r>
    </w:p>
    <w:p w:rsidR="00C87A9F" w:rsidRDefault="00C87A9F">
      <w:r>
        <w:t>Ieri, nel paese di Paratico sul lago di Iseo, riflettevo, passeggiavo e scrivevo appunti su un libretto che mi è capitato fra le mani: si trattava della presentazione dei 100 giorni delle ACLI ( ottava edizione ) dedicate al tema “Non abbiate Paura”, una iniziativa della provincia che in Bergamo e nei dintorni, organizza conferenze, incontri, teatro, musica, cene ecc ecc ecc in modo veramente emozionante e coinvolgente, con la presenza di personalità famose, titolate e esperti in qualche campo religioso, della ricerca e sociale . . . .</w:t>
      </w:r>
    </w:p>
    <w:p w:rsidR="00C87A9F" w:rsidRDefault="00C87A9F">
      <w:r>
        <w:t xml:space="preserve">Io nel mio piccolo, difronte alla descrizione che il libretto faceva delle iniziative, mi domandavo da ex-narciso:”  … e che, io non conto niente? Ci ho scritto JO CONDOR ?  Io, alla bella età di 62 anni, forse non potrei avere altrettanto da dire sulla vita e sui miei tempi . . . . la risposta purtroppo mi risuonava nella testa ed era: “ ma a chi vuoi che interessi la tua opinione, che non hai titoli da esibire, fatti di cui andar fiero, fama che ti precede! </w:t>
      </w:r>
      <w:r w:rsidR="00783C4B">
        <w:t>“</w:t>
      </w:r>
    </w:p>
    <w:p w:rsidR="00783C4B" w:rsidRDefault="00783C4B" w:rsidP="00783C4B">
      <w:pPr>
        <w:jc w:val="center"/>
      </w:pPr>
      <w:r>
        <w:t>… e invece no, PerBacco !</w:t>
      </w:r>
    </w:p>
    <w:p w:rsidR="00783C4B" w:rsidRDefault="00783C4B" w:rsidP="00783C4B">
      <w:pPr>
        <w:jc w:val="center"/>
      </w:pPr>
      <w:r>
        <w:t>Io sono un essere vivente umano, vivo e vegeto appunto e con una certa cultura, ma soprattutto in via di restauro e recupero, per cui una mia visione ce l’ ho e in questo libercolo ho tentato di scriverla!</w:t>
      </w:r>
    </w:p>
    <w:p w:rsidR="00783C4B" w:rsidRDefault="00783C4B" w:rsidP="00783C4B">
      <w:pPr>
        <w:jc w:val="center"/>
      </w:pPr>
      <w:r>
        <w:t>Con i versi e le considerazioni che seguono ho sentito di esaurire la mia ricerca iniziata almeno tre anni fa, quindi ritengo che è ora di chiudere questo scritto e preparare il prossimo capitolo della mia esistenza</w:t>
      </w:r>
    </w:p>
    <w:p w:rsidR="00783C4B" w:rsidRDefault="00783C4B" w:rsidP="00783C4B">
      <w:pPr>
        <w:jc w:val="center"/>
      </w:pPr>
      <w:r>
        <w:t>Un caro saluto a tutti coloro che sono riusciti a leggere, anche non condividendo, questo lavoro.</w:t>
      </w:r>
    </w:p>
    <w:p w:rsidR="00783C4B" w:rsidRDefault="00783C4B" w:rsidP="00783C4B">
      <w:pPr>
        <w:jc w:val="center"/>
      </w:pPr>
      <w:r>
        <w:t>ALLA PROSSIMA!</w:t>
      </w:r>
    </w:p>
    <w:p w:rsidR="00C87A9F" w:rsidRDefault="00783C4B">
      <w:r>
        <w:t>E PER FINIRE :</w:t>
      </w:r>
    </w:p>
    <w:p w:rsidR="00783C4B" w:rsidRDefault="00783C4B" w:rsidP="00C87A9F">
      <w:pPr>
        <w:jc w:val="center"/>
      </w:pPr>
      <w:r>
        <w:t>ECCO LE MIE CONSIDERAZIONI:</w:t>
      </w:r>
    </w:p>
    <w:p w:rsidR="00783C4B" w:rsidRPr="00097BAC" w:rsidRDefault="00097BAC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 w:rsidRPr="00097BAC">
        <w:rPr>
          <w:rFonts w:ascii="Tahoma" w:hAnsi="Tahoma" w:cs="Tahoma"/>
          <w:b/>
          <w:color w:val="2E74B5" w:themeColor="accent1" w:themeShade="BF"/>
          <w:sz w:val="24"/>
          <w:szCs w:val="24"/>
        </w:rPr>
        <w:t>Noi, o meglio, Io</w:t>
      </w:r>
    </w:p>
    <w:p w:rsidR="00097BAC" w:rsidRDefault="00097BAC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 w:rsidRPr="00097BAC">
        <w:rPr>
          <w:rFonts w:ascii="Tahoma" w:hAnsi="Tahoma" w:cs="Tahoma"/>
          <w:b/>
          <w:color w:val="2E74B5" w:themeColor="accent1" w:themeShade="BF"/>
          <w:sz w:val="24"/>
          <w:szCs w:val="24"/>
        </w:rPr>
        <w:t>non riesco a rinascere prima di partire</w:t>
      </w: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 xml:space="preserve"> . . .</w:t>
      </w:r>
    </w:p>
    <w:p w:rsidR="00097BAC" w:rsidRDefault="00097BAC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>qualcosa blocca il tentativo . . . cosa è?</w:t>
      </w:r>
    </w:p>
    <w:p w:rsidR="00097BAC" w:rsidRDefault="00097BAC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>Iniziamo dai miei simili</w:t>
      </w:r>
    </w:p>
    <w:p w:rsidR="00097BAC" w:rsidRDefault="00097BAC" w:rsidP="00097BAC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>di cui potrei, ma non riesco, fare a meno !</w:t>
      </w:r>
    </w:p>
    <w:p w:rsidR="00097BAC" w:rsidRDefault="00097BAC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color w:val="385623" w:themeColor="accent6" w:themeShade="80"/>
          <w:sz w:val="24"/>
          <w:szCs w:val="24"/>
        </w:rPr>
        <w:t>Fondamentale è ancora la passione.</w:t>
      </w:r>
    </w:p>
    <w:p w:rsidR="00097BAC" w:rsidRDefault="00097BAC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color w:val="385623" w:themeColor="accent6" w:themeShade="80"/>
          <w:sz w:val="24"/>
          <w:szCs w:val="24"/>
        </w:rPr>
        <w:t>Se ti interessa contare e far contare altri</w:t>
      </w:r>
    </w:p>
    <w:p w:rsidR="00097BAC" w:rsidRDefault="00097BAC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color w:val="385623" w:themeColor="accent6" w:themeShade="80"/>
          <w:sz w:val="24"/>
          <w:szCs w:val="24"/>
        </w:rPr>
        <w:lastRenderedPageBreak/>
        <w:t>non puoi trascurare di amare nell’ altro</w:t>
      </w:r>
    </w:p>
    <w:p w:rsidR="00097BAC" w:rsidRDefault="00097BAC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color w:val="385623" w:themeColor="accent6" w:themeShade="80"/>
          <w:sz w:val="24"/>
          <w:szCs w:val="24"/>
        </w:rPr>
        <w:t xml:space="preserve">una pletora di valori, dai più fisici ed estetici, ai più intimi </w:t>
      </w:r>
    </w:p>
    <w:p w:rsidR="004E5607" w:rsidRDefault="00097BAC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color w:val="385623" w:themeColor="accent6" w:themeShade="80"/>
          <w:sz w:val="24"/>
          <w:szCs w:val="24"/>
        </w:rPr>
        <w:t>e caratteriali . . . .</w:t>
      </w:r>
    </w:p>
    <w:p w:rsidR="004E5607" w:rsidRDefault="004E5607" w:rsidP="00097BA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Incominciamo ad aprirci al mondo</w:t>
      </w:r>
    </w:p>
    <w:p w:rsidR="004E5607" w:rsidRDefault="004E5607" w:rsidP="00097BA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per sbloccare la resistenza alla trasformazione</w:t>
      </w:r>
    </w:p>
    <w:p w:rsidR="00097BAC" w:rsidRDefault="00A569AE" w:rsidP="00097BAC">
      <w:pPr>
        <w:jc w:val="center"/>
        <w:rPr>
          <w:rFonts w:ascii="Tahoma" w:hAnsi="Tahoma" w:cs="Tahoma"/>
          <w:b/>
          <w:color w:val="385623" w:themeColor="accent6" w:themeShade="80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DB287" wp14:editId="59D6C16E">
                <wp:simplePos x="0" y="0"/>
                <wp:positionH relativeFrom="column">
                  <wp:posOffset>4710430</wp:posOffset>
                </wp:positionH>
                <wp:positionV relativeFrom="paragraph">
                  <wp:posOffset>190500</wp:posOffset>
                </wp:positionV>
                <wp:extent cx="1685925" cy="409575"/>
                <wp:effectExtent l="0" t="0" r="28575" b="28575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095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0F82D3" id="Ovale 5" o:spid="_x0000_s1026" style="position:absolute;margin-left:370.9pt;margin-top:15pt;width:132.75pt;height:3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" fillcolor="yellow" strokecolor="#c00000" strokeweight="1pt">
                <v:fill opacity="17733f"/>
                <v:stroke joinstyle="miter"/>
              </v:oval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21FFC" wp14:editId="5671E255">
                <wp:simplePos x="0" y="0"/>
                <wp:positionH relativeFrom="column">
                  <wp:posOffset>2510155</wp:posOffset>
                </wp:positionH>
                <wp:positionV relativeFrom="paragraph">
                  <wp:posOffset>190500</wp:posOffset>
                </wp:positionV>
                <wp:extent cx="2047875" cy="409575"/>
                <wp:effectExtent l="0" t="0" r="28575" b="28575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095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667FCE" id="Ovale 3" o:spid="_x0000_s1026" style="position:absolute;margin-left:197.65pt;margin-top:15pt;width:161.25pt;height:3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" fillcolor="yellow" strokecolor="#c00000" strokeweight="1pt">
                <v:fill opacity="17733f"/>
                <v:stroke joinstyle="miter"/>
              </v:oval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4C446" wp14:editId="53EA92C3">
                <wp:simplePos x="0" y="0"/>
                <wp:positionH relativeFrom="column">
                  <wp:posOffset>33655</wp:posOffset>
                </wp:positionH>
                <wp:positionV relativeFrom="paragraph">
                  <wp:posOffset>190500</wp:posOffset>
                </wp:positionV>
                <wp:extent cx="2362200" cy="409575"/>
                <wp:effectExtent l="0" t="0" r="19050" b="2857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095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2D2C1" id="Ovale 2" o:spid="_x0000_s1026" style="position:absolute;margin-left:2.65pt;margin-top:15pt;width:186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" fillcolor="yellow" strokecolor="#c00000" strokeweight="1pt">
                <v:fill opacity="17733f"/>
                <v:stroke joinstyle="miter"/>
              </v:oval>
            </w:pict>
          </mc:Fallback>
        </mc:AlternateContent>
      </w:r>
      <w:r w:rsidR="004E5607">
        <w:rPr>
          <w:rFonts w:ascii="Tahoma" w:hAnsi="Tahoma" w:cs="Tahoma"/>
          <w:b/>
          <w:sz w:val="24"/>
          <w:szCs w:val="24"/>
        </w:rPr>
        <w:t>continua.</w:t>
      </w:r>
      <w:r w:rsidR="00097BAC">
        <w:rPr>
          <w:rFonts w:ascii="Tahoma" w:hAnsi="Tahoma" w:cs="Tahoma"/>
          <w:b/>
          <w:color w:val="385623" w:themeColor="accent6" w:themeShade="80"/>
          <w:sz w:val="24"/>
          <w:szCs w:val="24"/>
        </w:rPr>
        <w:t xml:space="preserve"> </w:t>
      </w:r>
    </w:p>
    <w:p w:rsidR="004E5607" w:rsidRDefault="004E5607" w:rsidP="004E5607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4E5607">
        <w:rPr>
          <w:rFonts w:ascii="Tahoma" w:hAnsi="Tahoma" w:cs="Tahoma"/>
          <w:b/>
          <w:color w:val="FF0000"/>
          <w:sz w:val="24"/>
          <w:szCs w:val="24"/>
        </w:rPr>
        <w:t>sicurezza della transazi</w:t>
      </w:r>
      <w:r>
        <w:rPr>
          <w:rFonts w:ascii="Tahoma" w:hAnsi="Tahoma" w:cs="Tahoma"/>
          <w:b/>
          <w:color w:val="FF0000"/>
          <w:sz w:val="24"/>
          <w:szCs w:val="24"/>
        </w:rPr>
        <w:t>one         pregnanza del simbolo</w:t>
      </w:r>
      <w:r w:rsidRPr="004E5607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>
        <w:rPr>
          <w:rFonts w:ascii="Tahoma" w:hAnsi="Tahoma" w:cs="Tahoma"/>
          <w:b/>
          <w:color w:val="FF0000"/>
          <w:sz w:val="24"/>
          <w:szCs w:val="24"/>
        </w:rPr>
        <w:t xml:space="preserve">        </w:t>
      </w:r>
      <w:r w:rsidRPr="004E5607">
        <w:rPr>
          <w:rFonts w:ascii="Tahoma" w:hAnsi="Tahoma" w:cs="Tahoma"/>
          <w:b/>
          <w:color w:val="FF0000"/>
          <w:sz w:val="24"/>
          <w:szCs w:val="24"/>
        </w:rPr>
        <w:t xml:space="preserve">  utilità del denaro</w:t>
      </w:r>
      <w:r>
        <w:rPr>
          <w:rFonts w:ascii="Tahoma" w:hAnsi="Tahoma" w:cs="Tahoma"/>
          <w:b/>
          <w:color w:val="FF0000"/>
          <w:sz w:val="24"/>
          <w:szCs w:val="24"/>
        </w:rPr>
        <w:br/>
      </w:r>
      <w:r>
        <w:rPr>
          <w:rFonts w:ascii="Tahoma" w:hAnsi="Tahoma" w:cs="Tahoma"/>
          <w:b/>
          <w:color w:val="FF0000"/>
          <w:sz w:val="24"/>
          <w:szCs w:val="24"/>
        </w:rPr>
        <w:br/>
        <w:t>. . . ma queste cose, sono così importanti ?</w:t>
      </w:r>
    </w:p>
    <w:p w:rsidR="004E5607" w:rsidRDefault="00EE3741" w:rsidP="004E5607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>
        <w:rPr>
          <w:rFonts w:ascii="Tahoma" w:hAnsi="Tahoma" w:cs="Tahoma"/>
          <w:b/>
          <w:color w:val="FF0000"/>
          <w:sz w:val="24"/>
          <w:szCs w:val="24"/>
        </w:rPr>
        <w:t>Eccoci a sviscerare sul tavolino all’ aperto di un bar</w:t>
      </w:r>
    </w:p>
    <w:p w:rsidR="00EE3741" w:rsidRDefault="00EE3741" w:rsidP="004E5607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>
        <w:rPr>
          <w:rFonts w:ascii="Tahoma" w:hAnsi="Tahoma" w:cs="Tahoma"/>
          <w:b/>
          <w:color w:val="FF0000"/>
          <w:sz w:val="24"/>
          <w:szCs w:val="24"/>
        </w:rPr>
        <w:t>che tra un po’ apre</w:t>
      </w:r>
    </w:p>
    <w:p w:rsidR="00EE3741" w:rsidRDefault="00EE3741" w:rsidP="004E5607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>
        <w:rPr>
          <w:rFonts w:ascii="Tahoma" w:hAnsi="Tahoma" w:cs="Tahoma"/>
          <w:b/>
          <w:color w:val="FF0000"/>
          <w:sz w:val="24"/>
          <w:szCs w:val="24"/>
        </w:rPr>
        <w:t>non c’ è nessuno intorno a me.</w:t>
      </w:r>
    </w:p>
    <w:p w:rsidR="004E5607" w:rsidRDefault="00EE3741" w:rsidP="00097BAC">
      <w:pPr>
        <w:jc w:val="center"/>
        <w:rPr>
          <w:rFonts w:ascii="Tahoma" w:hAnsi="Tahoma" w:cs="Tahoma"/>
          <w:b/>
          <w:color w:val="7030A0"/>
          <w:sz w:val="24"/>
          <w:szCs w:val="24"/>
        </w:rPr>
      </w:pPr>
      <w:r>
        <w:rPr>
          <w:rFonts w:ascii="Tahoma" w:hAnsi="Tahoma" w:cs="Tahoma"/>
          <w:b/>
          <w:color w:val="7030A0"/>
          <w:sz w:val="24"/>
          <w:szCs w:val="24"/>
        </w:rPr>
        <w:t xml:space="preserve">Pensa se si fermasse qualcuno a parlare </w:t>
      </w:r>
    </w:p>
    <w:p w:rsidR="00EE3741" w:rsidRPr="00EE3741" w:rsidRDefault="00EE3741" w:rsidP="00097BAC">
      <w:pPr>
        <w:jc w:val="center"/>
        <w:rPr>
          <w:rFonts w:ascii="Tahoma" w:hAnsi="Tahoma" w:cs="Tahoma"/>
          <w:b/>
          <w:color w:val="7030A0"/>
          <w:sz w:val="24"/>
          <w:szCs w:val="24"/>
        </w:rPr>
      </w:pPr>
      <w:r>
        <w:rPr>
          <w:rFonts w:ascii="Tahoma" w:hAnsi="Tahoma" w:cs="Tahoma"/>
          <w:b/>
          <w:color w:val="7030A0"/>
          <w:sz w:val="24"/>
          <w:szCs w:val="24"/>
        </w:rPr>
        <w:t xml:space="preserve">credo cambierebbe il mio stato d’ animo . . . </w:t>
      </w:r>
    </w:p>
    <w:p w:rsidR="00EE3741" w:rsidRDefault="00EE3741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 xml:space="preserve">In un attimo la demotivazione, la frustrazione, </w:t>
      </w:r>
    </w:p>
    <w:p w:rsidR="00097BAC" w:rsidRPr="00097BAC" w:rsidRDefault="00EE3741" w:rsidP="00C87A9F">
      <w:pPr>
        <w:jc w:val="center"/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>
        <w:rPr>
          <w:rFonts w:ascii="Tahoma" w:hAnsi="Tahoma" w:cs="Tahoma"/>
          <w:b/>
          <w:color w:val="2E74B5" w:themeColor="accent1" w:themeShade="BF"/>
          <w:sz w:val="24"/>
          <w:szCs w:val="24"/>
        </w:rPr>
        <w:t>la semplice accettazione della mia condizione</w:t>
      </w:r>
    </w:p>
    <w:p w:rsidR="00783C4B" w:rsidRPr="00EE3741" w:rsidRDefault="00EE3741" w:rsidP="00C87A9F">
      <w:pPr>
        <w:jc w:val="center"/>
        <w:rPr>
          <w:b/>
          <w:sz w:val="28"/>
          <w:szCs w:val="28"/>
        </w:rPr>
      </w:pPr>
      <w:r w:rsidRPr="00EE3741">
        <w:rPr>
          <w:b/>
          <w:sz w:val="28"/>
          <w:szCs w:val="28"/>
        </w:rPr>
        <w:t>lascerebbe il posto ad una indefinita ma evidente</w:t>
      </w:r>
    </w:p>
    <w:p w:rsidR="00EE3741" w:rsidRDefault="00EE3741" w:rsidP="00C87A9F">
      <w:pPr>
        <w:jc w:val="center"/>
        <w:rPr>
          <w:b/>
          <w:sz w:val="28"/>
          <w:szCs w:val="28"/>
        </w:rPr>
      </w:pPr>
      <w:r w:rsidRPr="00EE3741">
        <w:rPr>
          <w:b/>
          <w:sz w:val="36"/>
          <w:szCs w:val="36"/>
        </w:rPr>
        <w:t>svegliata</w:t>
      </w:r>
      <w:r w:rsidRPr="00EE3741">
        <w:rPr>
          <w:b/>
          <w:sz w:val="28"/>
          <w:szCs w:val="28"/>
        </w:rPr>
        <w:t xml:space="preserve"> . . .</w:t>
      </w:r>
      <w:r>
        <w:rPr>
          <w:b/>
          <w:sz w:val="28"/>
          <w:szCs w:val="28"/>
        </w:rPr>
        <w:t>con fini reconditi e praticamente irraggiungibili !</w:t>
      </w:r>
    </w:p>
    <w:p w:rsidR="00EE3741" w:rsidRDefault="00EE3741" w:rsidP="00C87A9F">
      <w:pPr>
        <w:jc w:val="center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sz w:val="28"/>
          <w:szCs w:val="28"/>
        </w:rPr>
        <w:t>Ecco, a me piace essere letto,</w:t>
      </w:r>
    </w:p>
    <w:p w:rsidR="00EE3741" w:rsidRDefault="00EE3741" w:rsidP="00C87A9F">
      <w:pPr>
        <w:jc w:val="center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sz w:val="28"/>
          <w:szCs w:val="28"/>
        </w:rPr>
        <w:t>stupire, atteggiarmi a genio incompreso</w:t>
      </w:r>
    </w:p>
    <w:p w:rsidR="00EE3741" w:rsidRPr="00EE3741" w:rsidRDefault="00EE3741" w:rsidP="00C87A9F">
      <w:pPr>
        <w:jc w:val="center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sz w:val="28"/>
          <w:szCs w:val="28"/>
        </w:rPr>
        <w:t>e poi fermarmi lì  . . .</w:t>
      </w:r>
    </w:p>
    <w:p w:rsidR="00EE3741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Tutta la mia vita che ricordo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è sempre stata così ed è per questo</w:t>
      </w:r>
    </w:p>
    <w:p w:rsidR="00EE3741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che mi son fatto conquistare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 collaborato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mettere in moto tante cose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 a crearne non di mie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completamente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 sempre come surrogati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anche belli, devo dire,</w:t>
      </w:r>
    </w:p>
    <w:p w:rsidR="00BB29C7" w:rsidRDefault="00BB29C7" w:rsidP="00C8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 cose nate da un altro.</w:t>
      </w:r>
    </w:p>
    <w:p w:rsidR="00BB29C7" w:rsidRDefault="00BB29C7" w:rsidP="00C87A9F">
      <w:pPr>
        <w:jc w:val="center"/>
        <w:rPr>
          <w:b/>
          <w:color w:val="806000" w:themeColor="accent4" w:themeShade="80"/>
          <w:sz w:val="28"/>
          <w:szCs w:val="28"/>
        </w:rPr>
      </w:pPr>
      <w:r>
        <w:rPr>
          <w:b/>
          <w:color w:val="806000" w:themeColor="accent4" w:themeShade="80"/>
          <w:sz w:val="28"/>
          <w:szCs w:val="28"/>
        </w:rPr>
        <w:t>Ma veniamo al nòcciolo:</w:t>
      </w:r>
    </w:p>
    <w:p w:rsidR="00BB29C7" w:rsidRDefault="00BB29C7" w:rsidP="00C87A9F">
      <w:pPr>
        <w:jc w:val="center"/>
        <w:rPr>
          <w:b/>
          <w:color w:val="806000" w:themeColor="accent4" w:themeShade="80"/>
          <w:sz w:val="28"/>
          <w:szCs w:val="28"/>
        </w:rPr>
      </w:pPr>
      <w:r>
        <w:rPr>
          <w:b/>
          <w:color w:val="806000" w:themeColor="accent4" w:themeShade="80"/>
          <w:sz w:val="28"/>
          <w:szCs w:val="28"/>
        </w:rPr>
        <w:t>1)</w:t>
      </w:r>
    </w:p>
    <w:p w:rsidR="00BB29C7" w:rsidRDefault="00BB29C7" w:rsidP="00C87A9F">
      <w:pPr>
        <w:jc w:val="center"/>
        <w:rPr>
          <w:rFonts w:ascii="Lucida Calligraphy" w:hAnsi="Lucida Calligraphy"/>
          <w:b/>
          <w:color w:val="00B0F0"/>
          <w:sz w:val="28"/>
          <w:szCs w:val="28"/>
        </w:rPr>
      </w:pPr>
      <w:r w:rsidRPr="00BB29C7">
        <w:rPr>
          <w:rFonts w:ascii="Lucida Calligraphy" w:hAnsi="Lucida Calligraphy"/>
          <w:b/>
          <w:color w:val="00B0F0"/>
          <w:sz w:val="28"/>
          <w:szCs w:val="28"/>
        </w:rPr>
        <w:t>Dunque</w:t>
      </w:r>
      <w:r>
        <w:rPr>
          <w:rFonts w:ascii="Lucida Calligraphy" w:hAnsi="Lucida Calligraphy"/>
          <w:b/>
          <w:color w:val="00B0F0"/>
          <w:sz w:val="28"/>
          <w:szCs w:val="28"/>
        </w:rPr>
        <w:t>, se io valgo e vale la mia vita</w:t>
      </w:r>
    </w:p>
    <w:p w:rsidR="00BB29C7" w:rsidRDefault="00BB29C7" w:rsidP="00C87A9F">
      <w:pPr>
        <w:jc w:val="center"/>
        <w:rPr>
          <w:rFonts w:ascii="Lucida Calligraphy" w:hAnsi="Lucida Calligraphy"/>
          <w:b/>
          <w:color w:val="00B0F0"/>
          <w:sz w:val="28"/>
          <w:szCs w:val="28"/>
        </w:rPr>
      </w:pPr>
      <w:r>
        <w:rPr>
          <w:rFonts w:ascii="Lucida Calligraphy" w:hAnsi="Lucida Calligraphy"/>
          <w:b/>
          <w:color w:val="00B0F0"/>
          <w:sz w:val="28"/>
          <w:szCs w:val="28"/>
        </w:rPr>
        <w:t>Non deve essere per glorificare me !</w:t>
      </w:r>
    </w:p>
    <w:p w:rsidR="00BB29C7" w:rsidRDefault="00BB29C7" w:rsidP="00C87A9F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2)</w:t>
      </w:r>
    </w:p>
    <w:p w:rsidR="00BB29C7" w:rsidRDefault="00BB29C7" w:rsidP="00C87A9F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I meriti di un altro su cui mi appoggio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non devono essere succhiati nei miei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ma i miei li si deve riconoscere.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3)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Pensare non deve essere un processo imitativo, di convenienza e prudenza,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ma deve sgorgare inevitabile, chiaro, continuo e creduto.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4)</w:t>
      </w:r>
    </w:p>
    <w:p w:rsidR="00BB29C7" w:rsidRDefault="00BB29C7" w:rsidP="00BB29C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L’ inutile, il brutto, lo sconveniente, il superfluo, devono poter confluire nel rinnovato.</w:t>
      </w:r>
    </w:p>
    <w:p w:rsidR="00BB29C7" w:rsidRDefault="00BB29C7" w:rsidP="00BB29C7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Il bel compito, la fama che ne consegue, la seguibilità della tua opera con il suo contrario, la trascuratezza, la svalutazione, l’ indispettimento, la sfiducia per ciò che sei</w:t>
      </w:r>
      <w:r w:rsidR="004F00B7">
        <w:rPr>
          <w:rFonts w:ascii="Tahoma" w:hAnsi="Tahoma" w:cs="Tahoma"/>
          <w:sz w:val="32"/>
          <w:szCs w:val="32"/>
        </w:rPr>
        <w:t xml:space="preserve"> o appari e fai son cose da accettare non da rimuovere o da crogiolarCISI; ma al di sopra di tutto</w:t>
      </w:r>
    </w:p>
    <w:p w:rsidR="004F00B7" w:rsidRDefault="004F00B7" w:rsidP="00BB29C7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resta</w:t>
      </w:r>
    </w:p>
    <w:p w:rsidR="004F00B7" w:rsidRDefault="004F00B7" w:rsidP="00BB29C7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il pensiero, il sentimento, la sensualità</w:t>
      </w:r>
    </w:p>
    <w:p w:rsidR="004F00B7" w:rsidRDefault="004F00B7" w:rsidP="00BB29C7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che sgorgano, vivificano, esaltano, sorgono spontanee nella tua quotidianità,</w:t>
      </w:r>
    </w:p>
    <w:p w:rsidR="004F00B7" w:rsidRDefault="004F00B7" w:rsidP="004F00B7">
      <w:pPr>
        <w:jc w:val="center"/>
        <w:rPr>
          <w:rFonts w:ascii="Tahoma" w:hAnsi="Tahoma" w:cs="Tahoma"/>
          <w:b/>
          <w:color w:val="FFD966" w:themeColor="accent4" w:themeTint="99"/>
          <w:sz w:val="28"/>
          <w:szCs w:val="28"/>
        </w:rPr>
      </w:pPr>
      <w:r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>c</w:t>
      </w:r>
      <w:r w:rsidRPr="004F00B7"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>ome lo è questo scrivere di getto</w:t>
      </w:r>
      <w:r>
        <w:rPr>
          <w:rFonts w:ascii="Tahoma" w:hAnsi="Tahoma" w:cs="Tahoma"/>
          <w:b/>
          <w:color w:val="FFD966" w:themeColor="accent4" w:themeTint="99"/>
          <w:sz w:val="28"/>
          <w:szCs w:val="28"/>
        </w:rPr>
        <w:t xml:space="preserve">  </w:t>
      </w:r>
    </w:p>
    <w:p w:rsidR="004F00B7" w:rsidRDefault="004F00B7" w:rsidP="004F00B7">
      <w:pPr>
        <w:jc w:val="center"/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</w:pPr>
      <w:r w:rsidRPr="004F00B7"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>dando visibilità e vendemm</w:t>
      </w:r>
      <w:r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>iando al fluire dei tuoi frutti,</w:t>
      </w:r>
    </w:p>
    <w:p w:rsidR="004F00B7" w:rsidRDefault="004F00B7" w:rsidP="004F00B7">
      <w:pPr>
        <w:jc w:val="center"/>
        <w:rPr>
          <w:rFonts w:ascii="Tahoma" w:hAnsi="Tahoma" w:cs="Tahoma"/>
          <w:b/>
          <w:color w:val="FFD966" w:themeColor="accent4" w:themeTint="99"/>
          <w:sz w:val="28"/>
          <w:szCs w:val="28"/>
        </w:rPr>
      </w:pPr>
      <w:proofErr w:type="gramStart"/>
      <w:r w:rsidRPr="004F00B7"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>a</w:t>
      </w:r>
      <w:proofErr w:type="gramEnd"/>
      <w:r w:rsidRPr="004F00B7">
        <w:rPr>
          <w:rFonts w:ascii="Tahoma" w:hAnsi="Tahoma" w:cs="Tahoma"/>
          <w:b/>
          <w:color w:val="FFD966" w:themeColor="accent4" w:themeTint="99"/>
          <w:sz w:val="28"/>
          <w:szCs w:val="28"/>
          <w:highlight w:val="black"/>
        </w:rPr>
        <w:t xml:space="preserve"> lungo attesi, curati e aspettati.</w:t>
      </w:r>
    </w:p>
    <w:p w:rsidR="004F00B7" w:rsidRDefault="004F00B7" w:rsidP="004F00B7">
      <w:pPr>
        <w:jc w:val="both"/>
        <w:rPr>
          <w:rFonts w:ascii="Tahoma" w:hAnsi="Tahoma" w:cs="Tahoma"/>
          <w:b/>
          <w:color w:val="C45911" w:themeColor="accent2" w:themeShade="BF"/>
          <w:sz w:val="28"/>
          <w:szCs w:val="28"/>
        </w:rPr>
      </w:pPr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Orsù partiamo dall’ infimo, ovvero dal basso, dalla pesantezza della materia.</w:t>
      </w:r>
    </w:p>
    <w:p w:rsidR="004F00B7" w:rsidRDefault="004F00B7" w:rsidP="004F00B7">
      <w:pPr>
        <w:jc w:val="both"/>
        <w:rPr>
          <w:rFonts w:ascii="Tahoma" w:hAnsi="Tahoma" w:cs="Tahoma"/>
          <w:b/>
          <w:color w:val="C45911" w:themeColor="accent2" w:themeShade="BF"/>
          <w:sz w:val="28"/>
          <w:szCs w:val="28"/>
        </w:rPr>
      </w:pPr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lastRenderedPageBreak/>
        <w:t xml:space="preserve">Cercare solo soddisfazione nel mangiare, nel copulare </w:t>
      </w:r>
      <w:proofErr w:type="spellStart"/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afinalistico</w:t>
      </w:r>
      <w:proofErr w:type="spellEnd"/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, nel deprezzare vita, abitudini e sentimenti, fino a desiderare di insultare la propria vita, uccidendola.</w:t>
      </w:r>
    </w:p>
    <w:p w:rsidR="004F00B7" w:rsidRDefault="004F00B7" w:rsidP="004F00B7">
      <w:pPr>
        <w:jc w:val="both"/>
        <w:rPr>
          <w:rFonts w:ascii="Tahoma" w:hAnsi="Tahoma" w:cs="Tahoma"/>
          <w:b/>
          <w:color w:val="C45911" w:themeColor="accent2" w:themeShade="BF"/>
          <w:sz w:val="28"/>
          <w:szCs w:val="28"/>
        </w:rPr>
      </w:pPr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Saliamo un po’:</w:t>
      </w:r>
    </w:p>
    <w:p w:rsidR="004F00B7" w:rsidRDefault="004F00B7" w:rsidP="004F00B7">
      <w:pPr>
        <w:jc w:val="both"/>
        <w:rPr>
          <w:rFonts w:ascii="Tahoma" w:hAnsi="Tahoma" w:cs="Tahoma"/>
          <w:b/>
          <w:color w:val="C45911" w:themeColor="accent2" w:themeShade="BF"/>
          <w:sz w:val="28"/>
          <w:szCs w:val="28"/>
        </w:rPr>
      </w:pPr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Buone maniere, gentilezze, morali, rispetto delle leggi, perbenismo, interesse, generosità, magari pelosa, elargizioni con tornaconto, divertimento col ballo, le auto, lo sport, i flirt</w:t>
      </w:r>
      <w:r w:rsidR="00E66580">
        <w:rPr>
          <w:rFonts w:ascii="Tahoma" w:hAnsi="Tahoma" w:cs="Tahoma"/>
          <w:b/>
          <w:color w:val="C45911" w:themeColor="accent2" w:themeShade="BF"/>
          <w:sz w:val="28"/>
          <w:szCs w:val="28"/>
        </w:rPr>
        <w:t xml:space="preserve">, i viaggi, le vacanze, le letture, </w:t>
      </w:r>
      <w:proofErr w:type="gramStart"/>
      <w:r w:rsidR="00E66580">
        <w:rPr>
          <w:rFonts w:ascii="Tahoma" w:hAnsi="Tahoma" w:cs="Tahoma"/>
          <w:b/>
          <w:color w:val="C45911" w:themeColor="accent2" w:themeShade="BF"/>
          <w:sz w:val="28"/>
          <w:szCs w:val="28"/>
        </w:rPr>
        <w:t>l’ ambiente</w:t>
      </w:r>
      <w:proofErr w:type="gramEnd"/>
      <w:r w:rsidR="00E66580">
        <w:rPr>
          <w:rFonts w:ascii="Tahoma" w:hAnsi="Tahoma" w:cs="Tahoma"/>
          <w:b/>
          <w:color w:val="C45911" w:themeColor="accent2" w:themeShade="BF"/>
          <w:sz w:val="28"/>
          <w:szCs w:val="28"/>
        </w:rPr>
        <w:t>, la casa, la seco</w:t>
      </w:r>
      <w:r w:rsidR="000F7A88">
        <w:rPr>
          <w:rFonts w:ascii="Tahoma" w:hAnsi="Tahoma" w:cs="Tahoma"/>
          <w:b/>
          <w:color w:val="C45911" w:themeColor="accent2" w:themeShade="BF"/>
          <w:sz w:val="28"/>
          <w:szCs w:val="28"/>
        </w:rPr>
        <w:t>nda casa, le feste, le OnLus, i</w:t>
      </w:r>
      <w:r w:rsidR="00E66580">
        <w:rPr>
          <w:rFonts w:ascii="Tahoma" w:hAnsi="Tahoma" w:cs="Tahoma"/>
          <w:b/>
          <w:color w:val="C45911" w:themeColor="accent2" w:themeShade="BF"/>
          <w:sz w:val="28"/>
          <w:szCs w:val="28"/>
        </w:rPr>
        <w:t xml:space="preserve"> clubs, la moda, l’ impresa spettacolo, gli incontri tematici,</w:t>
      </w:r>
      <w:r w:rsidR="000F7A88">
        <w:rPr>
          <w:rFonts w:ascii="Tahoma" w:hAnsi="Tahoma" w:cs="Tahoma"/>
          <w:b/>
          <w:color w:val="C45911" w:themeColor="accent2" w:themeShade="BF"/>
          <w:sz w:val="28"/>
          <w:szCs w:val="28"/>
        </w:rPr>
        <w:t xml:space="preserve"> </w:t>
      </w:r>
      <w:r w:rsidR="00E66580">
        <w:rPr>
          <w:rFonts w:ascii="Tahoma" w:hAnsi="Tahoma" w:cs="Tahoma"/>
          <w:b/>
          <w:color w:val="C45911" w:themeColor="accent2" w:themeShade="BF"/>
          <w:sz w:val="28"/>
          <w:szCs w:val="28"/>
        </w:rPr>
        <w:t>la politica, gli affari . . .</w:t>
      </w:r>
    </w:p>
    <w:p w:rsidR="00E66580" w:rsidRDefault="00E66580" w:rsidP="004F00B7">
      <w:pPr>
        <w:jc w:val="both"/>
        <w:rPr>
          <w:rFonts w:ascii="Tahoma" w:hAnsi="Tahoma" w:cs="Tahoma"/>
          <w:b/>
          <w:color w:val="C45911" w:themeColor="accent2" w:themeShade="BF"/>
          <w:sz w:val="28"/>
          <w:szCs w:val="28"/>
        </w:rPr>
      </w:pPr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PIU</w:t>
      </w:r>
      <w:proofErr w:type="gramStart"/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>’  SU</w:t>
      </w:r>
      <w:proofErr w:type="gramEnd"/>
      <w:r>
        <w:rPr>
          <w:rFonts w:ascii="Tahoma" w:hAnsi="Tahoma" w:cs="Tahoma"/>
          <w:b/>
          <w:color w:val="C45911" w:themeColor="accent2" w:themeShade="BF"/>
          <w:sz w:val="28"/>
          <w:szCs w:val="28"/>
        </w:rPr>
        <w:t xml:space="preserve"> :  l’ eremitaggio, lo studio, la preghiera, il fare del bene, la missione, la lotta armata, l’ eroismo disinteressato, l’ opera d’ arte pittorica, scultorea, televisiva, cinematografica, musicale, religiosa, di ricerca . . .</w:t>
      </w:r>
    </w:p>
    <w:p w:rsidR="00E66580" w:rsidRPr="007A4B3F" w:rsidRDefault="007A4B3F" w:rsidP="004F00B7">
      <w:pPr>
        <w:jc w:val="both"/>
        <w:rPr>
          <w:rFonts w:ascii="Tahoma" w:hAnsi="Tahoma" w:cs="Tahoma"/>
          <w:b/>
          <w:color w:val="4D4056"/>
          <w:sz w:val="28"/>
          <w:szCs w:val="28"/>
          <w14:textFill>
            <w14:solidFill>
              <w14:srgbClr w14:val="4D4056">
                <w14:lumMod w14:val="75000"/>
              </w14:srgbClr>
            </w14:solidFill>
          </w14:textFill>
        </w:rPr>
      </w:pPr>
      <w:r w:rsidRPr="007A4B3F">
        <w:rPr>
          <w:rFonts w:ascii="Tahoma" w:hAnsi="Tahoma" w:cs="Tahoma"/>
          <w:b/>
          <w:color w:val="4D4056"/>
          <w:sz w:val="28"/>
          <w:szCs w:val="28"/>
          <w14:textFill>
            <w14:solidFill>
              <w14:srgbClr w14:val="4D4056">
                <w14:lumMod w14:val="75000"/>
              </w14:srgbClr>
            </w14:solidFill>
          </w14:textFill>
        </w:rPr>
        <w:t>Verso la cima:</w:t>
      </w:r>
    </w:p>
    <w:p w:rsidR="007A4B3F" w:rsidRDefault="007A4B3F" w:rsidP="004F00B7">
      <w:pPr>
        <w:jc w:val="both"/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</w:pPr>
      <w:proofErr w:type="gramStart"/>
      <w:r w:rsidRPr="007A4B3F"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ascetismo</w:t>
      </w:r>
      <w:proofErr w:type="gramEnd"/>
      <w:r w:rsidRPr="007A4B3F"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, arte marziale, meditazione, esoterismo, spiritualità, visioni, magia, atarassia . . . . . . scorporamento . . . ( smaterializzazione )</w:t>
      </w:r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da lì precipitare agli inferi come scelta di estrema conoscenza, la giunzione degli estremi  . . . . </w:t>
      </w:r>
    </w:p>
    <w:p w:rsidR="007A4B3F" w:rsidRDefault="007A4B3F" w:rsidP="007A4B3F">
      <w:pPr>
        <w:jc w:val="center"/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</w:pPr>
      <w:proofErr w:type="gramStart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e</w:t>
      </w:r>
      <w:proofErr w:type="gramEnd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poi  RINASCERE</w:t>
      </w:r>
    </w:p>
    <w:p w:rsidR="007A4B3F" w:rsidRDefault="007A4B3F" w:rsidP="007A4B3F">
      <w:pPr>
        <w:jc w:val="center"/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</w:pPr>
      <w:proofErr w:type="gramStart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e</w:t>
      </w:r>
      <w:proofErr w:type="gramEnd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ricominciare nella consapevolezza . . .</w:t>
      </w:r>
    </w:p>
    <w:p w:rsidR="007A4B3F" w:rsidRDefault="007A4B3F" w:rsidP="007A4B3F">
      <w:pPr>
        <w:jc w:val="center"/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</w:pPr>
      <w:proofErr w:type="gramStart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Perché ?</w:t>
      </w:r>
      <w:proofErr w:type="gramEnd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Con </w:t>
      </w:r>
      <w:proofErr w:type="gramStart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chi ?</w:t>
      </w:r>
      <w:proofErr w:type="gramEnd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Per </w:t>
      </w:r>
      <w:proofErr w:type="gramStart"/>
      <w:r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quanto ?</w:t>
      </w:r>
      <w:proofErr w:type="gramEnd"/>
      <w:r w:rsidR="009B067E"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 xml:space="preserve"> A che </w:t>
      </w:r>
      <w:proofErr w:type="gramStart"/>
      <w:r w:rsidR="009B067E">
        <w:rPr>
          <w:rFonts w:ascii="Tahoma" w:hAnsi="Tahoma" w:cs="Tahoma"/>
          <w:b/>
          <w:color w:val="487876"/>
          <w:sz w:val="28"/>
          <w:szCs w:val="28"/>
          <w14:textFill>
            <w14:solidFill>
              <w14:srgbClr w14:val="487876">
                <w14:lumMod w14:val="75000"/>
              </w14:srgbClr>
            </w14:solidFill>
          </w14:textFill>
        </w:rPr>
        <w:t>scopo ?</w:t>
      </w:r>
      <w:proofErr w:type="gramEnd"/>
    </w:p>
    <w:p w:rsidR="009B067E" w:rsidRDefault="009B067E" w:rsidP="009B067E">
      <w:pPr>
        <w:rPr>
          <w:rFonts w:ascii="Tahoma" w:hAnsi="Tahoma" w:cs="Tahoma"/>
          <w:b/>
          <w:color w:val="70AD47" w:themeColor="accent6"/>
          <w:sz w:val="28"/>
          <w:szCs w:val="28"/>
        </w:rPr>
      </w:pPr>
      <w:r>
        <w:rPr>
          <w:rFonts w:ascii="Tahoma" w:hAnsi="Tahoma" w:cs="Tahoma"/>
          <w:b/>
          <w:color w:val="70AD47" w:themeColor="accent6"/>
          <w:sz w:val="28"/>
          <w:szCs w:val="28"/>
        </w:rPr>
        <w:t>ECCO FERMIAMOCI E ANALIZZIAMO SE LO SBLOCCO E’ AVVENUTO.</w:t>
      </w:r>
    </w:p>
    <w:p w:rsidR="009B067E" w:rsidRDefault="009B067E" w:rsidP="009B067E">
      <w:pPr>
        <w:rPr>
          <w:rFonts w:ascii="Kristen ITC" w:hAnsi="Kristen ITC" w:cs="Tahoma"/>
          <w:b/>
          <w:color w:val="FF0000"/>
          <w:sz w:val="28"/>
          <w:szCs w:val="28"/>
        </w:rPr>
      </w:pPr>
      <w:proofErr w:type="gramStart"/>
      <w:r>
        <w:rPr>
          <w:rFonts w:ascii="Kristen ITC" w:hAnsi="Kristen ITC" w:cs="Tahoma"/>
          <w:b/>
          <w:color w:val="FF0000"/>
          <w:sz w:val="28"/>
          <w:szCs w:val="28"/>
        </w:rPr>
        <w:t>No,  ancora</w:t>
      </w:r>
      <w:proofErr w:type="gramEnd"/>
      <w:r>
        <w:rPr>
          <w:rFonts w:ascii="Kristen ITC" w:hAnsi="Kristen ITC" w:cs="Tahoma"/>
          <w:b/>
          <w:color w:val="FF0000"/>
          <w:sz w:val="28"/>
          <w:szCs w:val="28"/>
        </w:rPr>
        <w:t xml:space="preserve"> no . . .  </w:t>
      </w:r>
      <w:proofErr w:type="gramStart"/>
      <w:r>
        <w:rPr>
          <w:rFonts w:ascii="Kristen ITC" w:hAnsi="Kristen ITC" w:cs="Tahoma"/>
          <w:b/>
          <w:color w:val="FF0000"/>
          <w:sz w:val="28"/>
          <w:szCs w:val="28"/>
        </w:rPr>
        <w:t>è</w:t>
      </w:r>
      <w:proofErr w:type="gramEnd"/>
      <w:r>
        <w:rPr>
          <w:rFonts w:ascii="Kristen ITC" w:hAnsi="Kristen ITC" w:cs="Tahoma"/>
          <w:b/>
          <w:color w:val="FF0000"/>
          <w:sz w:val="28"/>
          <w:szCs w:val="28"/>
        </w:rPr>
        <w:t xml:space="preserve"> necessario fare cammino . . . </w:t>
      </w:r>
    </w:p>
    <w:p w:rsidR="009B067E" w:rsidRPr="009B067E" w:rsidRDefault="009B067E" w:rsidP="009B067E">
      <w:pPr>
        <w:rPr>
          <w:rFonts w:ascii="Kristen ITC" w:hAnsi="Kristen ITC" w:cs="Tahoma"/>
          <w:b/>
          <w:color w:val="FF0000"/>
          <w:sz w:val="28"/>
          <w:szCs w:val="28"/>
        </w:rPr>
      </w:pPr>
      <w:r>
        <w:rPr>
          <w:rFonts w:ascii="Kristen ITC" w:hAnsi="Kristen ITC" w:cs="Tahoma"/>
          <w:b/>
          <w:noProof/>
          <w:color w:val="FF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33655</wp:posOffset>
                </wp:positionV>
                <wp:extent cx="5143500" cy="32004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67E" w:rsidRDefault="009B067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5048250" cy="3102610"/>
                                  <wp:effectExtent l="0" t="0" r="0" b="254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ammino 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50" cy="310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27.9pt;margin-top:2.65pt;width:405pt;height:25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" filled="f" stroked="f" strokeweight=".5pt">
                <v:textbox>
                  <w:txbxContent>
                    <w:p w:rsidR="009B067E" w:rsidRDefault="009B067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5048250" cy="3102610"/>
                            <wp:effectExtent l="0" t="0" r="0" b="254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ammino 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250" cy="310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Tahoma"/>
          <w:b/>
          <w:color w:val="FF0000"/>
          <w:sz w:val="28"/>
          <w:szCs w:val="28"/>
        </w:rPr>
        <w:t xml:space="preserve">Ci risentiamo </w:t>
      </w:r>
      <w:proofErr w:type="gramStart"/>
      <w:r>
        <w:rPr>
          <w:rFonts w:ascii="Kristen ITC" w:hAnsi="Kristen ITC" w:cs="Tahoma"/>
          <w:b/>
          <w:color w:val="FF0000"/>
          <w:sz w:val="28"/>
          <w:szCs w:val="28"/>
        </w:rPr>
        <w:t>eh !</w:t>
      </w:r>
      <w:proofErr w:type="gramEnd"/>
    </w:p>
    <w:p w:rsidR="004F00B7" w:rsidRPr="004F00B7" w:rsidRDefault="004F00B7" w:rsidP="004F00B7">
      <w:pPr>
        <w:jc w:val="center"/>
        <w:rPr>
          <w:rFonts w:ascii="Tahoma" w:hAnsi="Tahoma" w:cs="Tahoma"/>
          <w:b/>
          <w:color w:val="FFD966" w:themeColor="accent4" w:themeTint="99"/>
          <w:sz w:val="28"/>
          <w:szCs w:val="28"/>
        </w:rPr>
      </w:pPr>
    </w:p>
    <w:p w:rsidR="004F00B7" w:rsidRPr="004F00B7" w:rsidRDefault="004F00B7" w:rsidP="004F00B7">
      <w:pPr>
        <w:jc w:val="center"/>
        <w:rPr>
          <w:rFonts w:ascii="Tahoma" w:hAnsi="Tahoma" w:cs="Tahoma"/>
          <w:b/>
          <w:color w:val="FFD966" w:themeColor="accent4" w:themeTint="99"/>
          <w:sz w:val="24"/>
          <w:szCs w:val="24"/>
        </w:rPr>
      </w:pPr>
    </w:p>
    <w:p w:rsidR="00783C4B" w:rsidRDefault="00783C4B" w:rsidP="00C87A9F">
      <w:pPr>
        <w:jc w:val="center"/>
      </w:pPr>
    </w:p>
    <w:p w:rsidR="00783C4B" w:rsidRDefault="00783C4B" w:rsidP="00C87A9F">
      <w:pPr>
        <w:jc w:val="center"/>
      </w:pPr>
    </w:p>
    <w:p w:rsidR="00783C4B" w:rsidRDefault="00783C4B" w:rsidP="00C87A9F">
      <w:pPr>
        <w:jc w:val="center"/>
      </w:pPr>
    </w:p>
    <w:p w:rsidR="00783C4B" w:rsidRDefault="00783C4B" w:rsidP="00C87A9F">
      <w:pPr>
        <w:jc w:val="center"/>
      </w:pPr>
    </w:p>
    <w:p w:rsidR="00783C4B" w:rsidRDefault="00783C4B" w:rsidP="00C87A9F">
      <w:pPr>
        <w:jc w:val="center"/>
      </w:pPr>
    </w:p>
    <w:p w:rsidR="00783C4B" w:rsidRDefault="00783C4B" w:rsidP="009B067E"/>
    <w:p w:rsidR="00C87A9F" w:rsidRDefault="00C87A9F" w:rsidP="00C87A9F">
      <w:pPr>
        <w:jc w:val="center"/>
      </w:pPr>
      <w:r>
        <w:lastRenderedPageBreak/>
        <w:t>Vi regalo tutto il profumo di questo osmanto fragrante, come augurio di una vita profumata e piena!</w:t>
      </w:r>
    </w:p>
    <w:p w:rsidR="003E6803" w:rsidRDefault="00C87A9F">
      <w:r>
        <w:rPr>
          <w:noProof/>
          <w:lang w:eastAsia="it-IT"/>
        </w:rPr>
        <w:drawing>
          <wp:inline distT="0" distB="0" distL="0" distR="0" wp14:anchorId="49AAA158" wp14:editId="4247C84A">
            <wp:extent cx="6393180" cy="5042535"/>
            <wp:effectExtent l="0" t="0" r="7620" b="5715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50425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C87A9F" w:rsidRDefault="00C87A9F">
      <w:r>
        <w:t xml:space="preserve">                                                                                                                            Settembre 2014 MarioCase, l’ autore</w:t>
      </w:r>
    </w:p>
    <w:p w:rsidR="008F440E" w:rsidRDefault="008F440E" w:rsidP="008F440E">
      <w:pPr>
        <w:jc w:val="center"/>
      </w:pPr>
    </w:p>
    <w:p w:rsidR="008F440E" w:rsidRDefault="008F440E" w:rsidP="008F440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90550" cy="7048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BRO22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7E" w:rsidRDefault="009B067E" w:rsidP="009B06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895475" cy="128260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as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61" cy="13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0E" w:rsidRDefault="008F440E" w:rsidP="009B067E">
      <w:pPr>
        <w:jc w:val="center"/>
      </w:pPr>
      <w:r>
        <w:t>Auguri e fogli fiaschi !</w:t>
      </w:r>
    </w:p>
    <w:p w:rsidR="008F440E" w:rsidRDefault="008F440E" w:rsidP="009B06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104793" cy="946496"/>
            <wp:effectExtent l="0" t="0" r="635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cchio agli occhi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58" cy="9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1A" w:rsidRDefault="000F081A" w:rsidP="009B067E">
      <w:pPr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320790" cy="6019800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guri e fogli fiaschi coperti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081A" w:rsidSect="001B3325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9F"/>
    <w:rsid w:val="00097BAC"/>
    <w:rsid w:val="000F081A"/>
    <w:rsid w:val="000F7A88"/>
    <w:rsid w:val="001B3325"/>
    <w:rsid w:val="003E6803"/>
    <w:rsid w:val="004E5607"/>
    <w:rsid w:val="004F00B7"/>
    <w:rsid w:val="00783C4B"/>
    <w:rsid w:val="007A4B3F"/>
    <w:rsid w:val="008F440E"/>
    <w:rsid w:val="009B067E"/>
    <w:rsid w:val="00A569AE"/>
    <w:rsid w:val="00BB29C7"/>
    <w:rsid w:val="00C87A9F"/>
    <w:rsid w:val="00DD4DE1"/>
    <w:rsid w:val="00E66580"/>
    <w:rsid w:val="00EE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DB653-4FF0-43AA-A529-E93686BC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0" Type="http://schemas.openxmlformats.org/officeDocument/2006/relationships/image" Target="media/image6.gif"/><Relationship Id="rId4" Type="http://schemas.openxmlformats.org/officeDocument/2006/relationships/image" Target="media/image1.gi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4</cp:revision>
  <dcterms:created xsi:type="dcterms:W3CDTF">2014-09-22T18:29:00Z</dcterms:created>
  <dcterms:modified xsi:type="dcterms:W3CDTF">2014-09-22T19:31:00Z</dcterms:modified>
</cp:coreProperties>
</file>