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1612BA">
      <w:pPr>
        <w:rPr>
          <w:b/>
          <w:sz w:val="40"/>
          <w:szCs w:val="40"/>
        </w:rPr>
      </w:pPr>
      <w:r w:rsidRPr="001612B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.45pt;margin-top:-20.6pt;width:566.35pt;height:101.95pt;z-index:251660288;mso-height-percent:200;mso-height-percent:200;mso-width-relative:margin;mso-height-relative:margin" filled="f" stroked="f">
            <v:textbox style="mso-fit-shape-to-text:t">
              <w:txbxContent>
                <w:p w:rsidR="001612BA" w:rsidRDefault="001612BA">
                  <w:r w:rsidRPr="001612BA">
                    <w:drawing>
                      <wp:inline distT="0" distB="0" distL="0" distR="0">
                        <wp:extent cx="1025298" cy="523875"/>
                        <wp:effectExtent l="19050" t="0" r="3402" b="0"/>
                        <wp:docPr id="2" name="irc_mi" descr="http://www.crileverano.altervista.org/ambulanza_lamp_cr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rileverano.altervista.org/ambulanza_lamp_cri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298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                                                                  </w:t>
                  </w:r>
                  <w:r w:rsidRPr="001612BA">
                    <w:drawing>
                      <wp:inline distT="0" distB="0" distL="0" distR="0">
                        <wp:extent cx="1009650" cy="522394"/>
                        <wp:effectExtent l="19050" t="0" r="0" b="0"/>
                        <wp:docPr id="3" name="irc_mi" descr="http://www.crileverano.altervista.org/ambulanza_lamp_cr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rileverano.altervista.org/ambulanza_lamp_cri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012512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12BA" w:rsidRDefault="001612BA"/>
                <w:p w:rsidR="001612BA" w:rsidRDefault="001612BA"/>
                <w:p w:rsidR="001612BA" w:rsidRDefault="001612BA"/>
                <w:p w:rsidR="001612BA" w:rsidRDefault="001612BA"/>
                <w:p w:rsidR="001612BA" w:rsidRDefault="001612BA" w:rsidP="001612BA">
                  <w:pPr>
                    <w:jc w:val="center"/>
                  </w:pPr>
                </w:p>
                <w:p w:rsidR="001612BA" w:rsidRDefault="001612BA"/>
                <w:p w:rsidR="001612BA" w:rsidRDefault="001612BA"/>
                <w:p w:rsidR="001612BA" w:rsidRDefault="00D3672D">
                  <w:r>
                    <w:t xml:space="preserve">Lezione 1 :  ossa  </w:t>
                  </w:r>
                </w:p>
                <w:p w:rsidR="001612BA" w:rsidRDefault="001612BA"/>
                <w:p w:rsidR="001612BA" w:rsidRDefault="001612BA"/>
                <w:p w:rsidR="001612BA" w:rsidRDefault="00D3672D">
                  <w:r w:rsidRPr="00D3672D">
                    <w:rPr>
                      <w:b/>
                    </w:rPr>
                    <w:t>1)  come riconoscere una frattura ?</w:t>
                  </w:r>
                  <w:r>
                    <w:t xml:space="preserve">        Dolore  in sede                            </w:t>
                  </w:r>
                  <w:r w:rsidRPr="00D3672D">
                    <w:rPr>
                      <w:b/>
                    </w:rPr>
                    <w:t>2 )  cosa fare ?</w:t>
                  </w:r>
                  <w:r>
                    <w:t xml:space="preserve">  Ghiaccio o acqua fredda</w:t>
                  </w:r>
                </w:p>
                <w:p w:rsidR="00D3672D" w:rsidRDefault="00D3672D">
                  <w:r>
                    <w:t xml:space="preserve">                                                                   Gonfiore                                                                         Immobilizzazione                          </w:t>
                  </w:r>
                </w:p>
                <w:p w:rsidR="00D3672D" w:rsidRDefault="00D3672D">
                  <w:r>
                    <w:t xml:space="preserve">                                                             Rossore o colore scuro della pelle                                  Posizione coricata            </w:t>
                  </w:r>
                </w:p>
                <w:p w:rsidR="00D3672D" w:rsidRDefault="00D3672D">
                  <w:r>
                    <w:t xml:space="preserve">                                                       Difficoltà a muoversi                                               Trasporto con supporto ( barella  . . . .)</w:t>
                  </w:r>
                </w:p>
                <w:p w:rsidR="00D3672D" w:rsidRPr="00D3672D" w:rsidRDefault="00D3672D">
                  <w:pPr>
                    <w:rPr>
                      <w:b/>
                    </w:rPr>
                  </w:pPr>
                  <w:r w:rsidRPr="00D3672D">
                    <w:rPr>
                      <w:b/>
                    </w:rPr>
                    <w:t>TELEFONARE:</w:t>
                  </w:r>
                </w:p>
                <w:p w:rsidR="00D3672D" w:rsidRDefault="00D3672D">
                  <w:r>
                    <w:t>al  118</w:t>
                  </w:r>
                </w:p>
                <w:p w:rsidR="00D3672D" w:rsidRDefault="00D3672D">
                  <w:r>
                    <w:t xml:space="preserve">o  alla Croce Rossa, Bianca  . . . . </w:t>
                  </w:r>
                </w:p>
                <w:p w:rsidR="00D3672D" w:rsidRDefault="00D3672D">
                  <w:r>
                    <w:t>o  ai Vigili del Fuoco</w:t>
                  </w:r>
                </w:p>
                <w:p w:rsidR="00D3672D" w:rsidRPr="00D3672D" w:rsidRDefault="00D3672D">
                  <w:pPr>
                    <w:rPr>
                      <w:b/>
                    </w:rPr>
                  </w:pPr>
                  <w:r>
                    <w:t xml:space="preserve">o  ai carabinieri . . . . .  </w:t>
                  </w:r>
                </w:p>
                <w:p w:rsidR="001612BA" w:rsidRDefault="00D3672D">
                  <w:pPr>
                    <w:rPr>
                      <w:b/>
                    </w:rPr>
                  </w:pPr>
                  <w:r w:rsidRPr="00D3672D">
                    <w:rPr>
                      <w:b/>
                    </w:rPr>
                    <w:t xml:space="preserve">                                                                                                      Tipo di frattura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4896"/>
                    <w:gridCol w:w="6486"/>
                  </w:tblGrid>
                  <w:tr w:rsidR="00E90DBD" w:rsidTr="00E90DBD">
                    <w:tc>
                      <w:tcPr>
                        <w:tcW w:w="4896" w:type="dxa"/>
                      </w:tcPr>
                      <w:p w:rsidR="00E90DBD" w:rsidRDefault="00E90DBD">
                        <w:pPr>
                          <w:rPr>
                            <w:b/>
                          </w:rPr>
                        </w:pPr>
                        <w:r>
                          <w:rPr>
                            <w:noProof/>
                            <w:color w:val="0000FF"/>
                            <w:lang w:eastAsia="it-IT"/>
                          </w:rPr>
                          <w:drawing>
                            <wp:inline distT="0" distB="0" distL="0" distR="0">
                              <wp:extent cx="2946529" cy="1720036"/>
                              <wp:effectExtent l="19050" t="0" r="6221" b="0"/>
                              <wp:docPr id="7" name="irc_mi" descr="http://www.fisioterapiarubiera.com/wp-content/uploads/2012/10/tipi-fratture-italian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www.fisioterapiarubiera.com/wp-content/uploads/2012/10/tipi-fratture-italiano.jpg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46529" cy="17200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0DBD" w:rsidRDefault="00E90DBD" w:rsidP="00E90DBD">
                        <w:pPr>
                          <w:jc w:val="center"/>
                          <w:rPr>
                            <w:b/>
                          </w:rPr>
                        </w:pPr>
                        <w:hyperlink r:id="rId8" w:history="1">
                          <w:r w:rsidRPr="008C4C1C">
                            <w:rPr>
                              <w:rStyle w:val="Collegamentoipertestuale"/>
                              <w:b/>
                            </w:rPr>
                            <w:t>http://www.fisioterapiarubiera.com/dolore-osso/frattura-composta-e-scomposta/</w:t>
                          </w:r>
                        </w:hyperlink>
                      </w:p>
                    </w:tc>
                    <w:tc>
                      <w:tcPr>
                        <w:tcW w:w="6358" w:type="dxa"/>
                      </w:tcPr>
                      <w:p w:rsidR="00E90DBD" w:rsidRDefault="00E90DBD" w:rsidP="00E90DBD">
                        <w:pPr>
                          <w:rPr>
                            <w:b/>
                          </w:rPr>
                        </w:pPr>
                      </w:p>
                      <w:p w:rsidR="00E90DBD" w:rsidRDefault="00E90DBD" w:rsidP="00E90DB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noProof/>
                            <w:color w:val="0000FF"/>
                            <w:lang w:eastAsia="it-IT"/>
                          </w:rPr>
                          <w:drawing>
                            <wp:inline distT="0" distB="0" distL="0" distR="0">
                              <wp:extent cx="3954626" cy="1562100"/>
                              <wp:effectExtent l="19050" t="0" r="7774" b="0"/>
                              <wp:docPr id="8" name="irc_mi" descr="http://www.sapere.it/mediaObject/salute/image/p/p526/original/p52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www.sapere.it/mediaObject/salute/image/p/p526/original/p526.jpg">
                                        <a:hlinkClick r:id="rId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54626" cy="1562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0DBD" w:rsidRDefault="00E90DBD" w:rsidP="00E90DBD">
                        <w:pPr>
                          <w:jc w:val="center"/>
                          <w:rPr>
                            <w:b/>
                          </w:rPr>
                        </w:pPr>
                        <w:hyperlink r:id="rId11" w:history="1">
                          <w:r w:rsidRPr="008C4C1C">
                            <w:rPr>
                              <w:rStyle w:val="Collegamentoipertestuale"/>
                              <w:b/>
                            </w:rPr>
                            <w:t>http://www.sapere.it/sapere/medicina-e-salute/enciclopedia-medica/Ortopediche/frattura-.html</w:t>
                          </w:r>
                        </w:hyperlink>
                      </w:p>
                    </w:tc>
                  </w:tr>
                </w:tbl>
                <w:p w:rsidR="00D3672D" w:rsidRPr="00D3672D" w:rsidRDefault="00D3672D">
                  <w:pPr>
                    <w:rPr>
                      <w:b/>
                    </w:rPr>
                  </w:pPr>
                </w:p>
                <w:p w:rsidR="001612BA" w:rsidRDefault="00D3672D" w:rsidP="00D3672D">
                  <w:pPr>
                    <w:jc w:val="center"/>
                    <w:rPr>
                      <w:b/>
                    </w:rPr>
                  </w:pPr>
                  <w:r w:rsidRPr="00D3672D">
                    <w:rPr>
                      <w:b/>
                    </w:rPr>
                    <w:t>Tecniche di intervento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6197"/>
                    <w:gridCol w:w="5057"/>
                  </w:tblGrid>
                  <w:tr w:rsidR="00E90DBD" w:rsidTr="00E90DBD">
                    <w:tc>
                      <w:tcPr>
                        <w:tcW w:w="6197" w:type="dxa"/>
                      </w:tcPr>
                      <w:p w:rsidR="00E90DBD" w:rsidRDefault="00E90DBD" w:rsidP="00E90DB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noProof/>
                            <w:color w:val="0000FF"/>
                            <w:lang w:eastAsia="it-IT"/>
                          </w:rPr>
                          <w:drawing>
                            <wp:inline distT="0" distB="0" distL="0" distR="0">
                              <wp:extent cx="1847850" cy="1770372"/>
                              <wp:effectExtent l="19050" t="0" r="0" b="0"/>
                              <wp:docPr id="13" name="irc_mi" descr="http://web.tiscali.it/sicardi/ldsitaly/rs/sos/foto/sopravvivenza%20-%20stecca.jpg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web.tiscali.it/sicardi/ldsitaly/rs/sos/foto/sopravvivenza%20-%20stecca.jpg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7850" cy="17703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0DBD" w:rsidRDefault="00E90DBD" w:rsidP="00E90DBD">
                        <w:pPr>
                          <w:jc w:val="center"/>
                          <w:rPr>
                            <w:b/>
                          </w:rPr>
                        </w:pPr>
                        <w:hyperlink r:id="rId14" w:history="1">
                          <w:r w:rsidRPr="008C4C1C">
                            <w:rPr>
                              <w:rStyle w:val="Collegamentoipertestuale"/>
                              <w:b/>
                            </w:rPr>
                            <w:t>http://web.tiscali.it/sicardi/ldsitaly/rs/sos/Sopravvivenza%20-%20Pronto%20Soccorso.htm</w:t>
                          </w:r>
                        </w:hyperlink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57" w:type="dxa"/>
                      </w:tcPr>
                      <w:p w:rsidR="00E90DBD" w:rsidRDefault="00E90DBD" w:rsidP="00A24524">
                        <w:pPr>
                          <w:rPr>
                            <w:b/>
                          </w:rPr>
                        </w:pPr>
                        <w:r>
                          <w:rPr>
                            <w:noProof/>
                            <w:color w:val="0000FF"/>
                            <w:lang w:eastAsia="it-IT"/>
                          </w:rPr>
                          <w:drawing>
                            <wp:inline distT="0" distB="0" distL="0" distR="0">
                              <wp:extent cx="2381250" cy="1790700"/>
                              <wp:effectExtent l="19050" t="0" r="0" b="0"/>
                              <wp:docPr id="9" name="irc_mi" descr="http://www.linguaggioglobale.com/sos/img/10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www.linguaggioglobale.com/sos/img/104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1790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0DBD" w:rsidRDefault="00E90DBD" w:rsidP="00A24524">
                        <w:pPr>
                          <w:rPr>
                            <w:b/>
                          </w:rPr>
                        </w:pPr>
                        <w:hyperlink r:id="rId17" w:history="1">
                          <w:r w:rsidRPr="008C4C1C">
                            <w:rPr>
                              <w:rStyle w:val="Collegamentoipertestuale"/>
                              <w:b/>
                            </w:rPr>
                            <w:t>http://www.linguaggioglobale.com/sos/txt/112.htm</w:t>
                          </w:r>
                        </w:hyperlink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c>
                  </w:tr>
                </w:tbl>
                <w:p w:rsidR="00D3672D" w:rsidRDefault="00D3672D" w:rsidP="00D3672D">
                  <w:pPr>
                    <w:jc w:val="center"/>
                    <w:rPr>
                      <w:b/>
                    </w:rPr>
                  </w:pPr>
                </w:p>
                <w:p w:rsidR="00D3672D" w:rsidRDefault="00D3672D" w:rsidP="00D3672D">
                  <w:pPr>
                    <w:jc w:val="center"/>
                    <w:rPr>
                      <w:b/>
                    </w:rPr>
                  </w:pPr>
                </w:p>
                <w:p w:rsidR="00D3672D" w:rsidRDefault="00D3672D" w:rsidP="00D367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Altre anomalie del sistema scheletrico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2763"/>
                    <w:gridCol w:w="2763"/>
                    <w:gridCol w:w="2764"/>
                    <w:gridCol w:w="2764"/>
                  </w:tblGrid>
                  <w:tr w:rsidR="00D3672D" w:rsidTr="00A24524">
                    <w:tc>
                      <w:tcPr>
                        <w:tcW w:w="2763" w:type="dxa"/>
                      </w:tcPr>
                      <w:p w:rsidR="00D3672D" w:rsidRDefault="00D3672D" w:rsidP="00D3672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Problemi alle articolazioni</w:t>
                        </w:r>
                      </w:p>
                    </w:tc>
                    <w:tc>
                      <w:tcPr>
                        <w:tcW w:w="2763" w:type="dxa"/>
                      </w:tcPr>
                      <w:p w:rsidR="00D3672D" w:rsidRDefault="00D3672D" w:rsidP="00D3672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Problemi ai legamenti</w:t>
                        </w:r>
                      </w:p>
                    </w:tc>
                    <w:tc>
                      <w:tcPr>
                        <w:tcW w:w="2764" w:type="dxa"/>
                      </w:tcPr>
                      <w:p w:rsidR="00D3672D" w:rsidRDefault="00D3672D" w:rsidP="00D3672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Problemi di deformazioni morfologiche</w:t>
                        </w:r>
                      </w:p>
                    </w:tc>
                    <w:tc>
                      <w:tcPr>
                        <w:tcW w:w="2764" w:type="dxa"/>
                      </w:tcPr>
                      <w:p w:rsidR="00D3672D" w:rsidRDefault="00456ACC" w:rsidP="00D3672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Sospetti di malfunzionamento</w:t>
                        </w:r>
                      </w:p>
                    </w:tc>
                  </w:tr>
                </w:tbl>
                <w:p w:rsidR="001612BA" w:rsidRDefault="001612BA"/>
                <w:p w:rsidR="001612BA" w:rsidRDefault="001612BA"/>
                <w:p w:rsidR="001612BA" w:rsidRDefault="001612BA">
                  <w:r w:rsidRPr="001612BA">
                    <w:drawing>
                      <wp:inline distT="0" distB="0" distL="0" distR="0">
                        <wp:extent cx="1025298" cy="523875"/>
                        <wp:effectExtent l="19050" t="0" r="3402" b="0"/>
                        <wp:docPr id="4" name="irc_mi" descr="http://www.crileverano.altervista.org/ambulanza_lamp_cr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rileverano.altervista.org/ambulanza_lamp_cri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298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                                                                    </w:t>
                  </w:r>
                  <w:r w:rsidRPr="001612BA">
                    <w:drawing>
                      <wp:inline distT="0" distB="0" distL="0" distR="0">
                        <wp:extent cx="955902" cy="523875"/>
                        <wp:effectExtent l="19050" t="0" r="0" b="0"/>
                        <wp:docPr id="5" name="irc_mi" descr="http://www.crileverano.altervista.org/ambulanza_lamp_cr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rileverano.altervista.org/ambulanza_lamp_cri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955902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 xml:space="preserve">                                                                Mini </w:t>
      </w:r>
      <w:r w:rsidRPr="001612BA">
        <w:rPr>
          <w:b/>
          <w:sz w:val="44"/>
          <w:szCs w:val="44"/>
        </w:rPr>
        <w:t>corso</w:t>
      </w:r>
      <w:r>
        <w:t xml:space="preserve"> di pronto soc</w:t>
      </w:r>
      <w:r w:rsidRPr="001612BA">
        <w:rPr>
          <w:b/>
          <w:sz w:val="40"/>
          <w:szCs w:val="40"/>
        </w:rPr>
        <w:t>corso</w:t>
      </w:r>
    </w:p>
    <w:p w:rsidR="001612BA" w:rsidRDefault="001612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i</w:t>
      </w:r>
      <w:r w:rsidRPr="001612BA">
        <w:rPr>
          <w:b/>
          <w:sz w:val="24"/>
          <w:szCs w:val="24"/>
        </w:rPr>
        <w:t>n 12 lezioni</w:t>
      </w:r>
    </w:p>
    <w:p w:rsidR="001612BA" w:rsidRDefault="001612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II C    2013</w:t>
      </w:r>
    </w:p>
    <w:p w:rsidR="001612BA" w:rsidRDefault="001612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Con Ampliamenti dalle ricerche degli alunni</w:t>
      </w:r>
    </w:p>
    <w:p w:rsidR="001612BA" w:rsidRPr="001612BA" w:rsidRDefault="00D3672D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30" style="position:absolute;margin-left:46.8pt;margin-top:48.1pt;width:76.2pt;height:21pt;z-index:251662336" coordsize="1524,420" path="m317,60hdc257,45,218,34,167,,137,5,104,1,77,15,,54,73,205,107,255,85,277,6,350,62,390v26,18,90,30,90,30c182,415,213,415,242,405v82,-27,18,-23,60,-75c323,304,362,295,392,285v265,5,532,-16,795,15c1244,307,1268,387,1322,405v135,-45,65,5,105,-75c1435,314,1447,300,1457,285v-5,-25,-2,-53,-15,-75c1414,161,1353,195,1442,165v29,-44,82,-102,,-135c1409,17,1372,20,1337,15v-1,,-116,14,-135,30c1063,156,1266,26,1157,135v-11,11,-30,10,-45,15c894,137,667,111,452,165,312,145,364,185,332,90,328,79,322,70,317,60xe" strokecolor="#484329 [814]">
            <v:path arrowok="t"/>
          </v:shape>
        </w:pict>
      </w:r>
      <w:r w:rsidR="001612BA">
        <w:rPr>
          <w:noProof/>
          <w:sz w:val="24"/>
          <w:szCs w:val="24"/>
          <w:lang w:eastAsia="it-IT"/>
        </w:rPr>
        <w:pict>
          <v:oval id="_x0000_s1028" style="position:absolute;margin-left:226.15pt;margin-top:6.1pt;width:54pt;height:49.5pt;z-index:251659263" fillcolor="white [3201]" strokecolor="#f79646 [3209]" strokeweight="5pt">
            <v:stroke linestyle="thickThin"/>
            <v:shadow color="#868686"/>
          </v:oval>
        </w:pict>
      </w:r>
      <w:r w:rsidR="001612BA">
        <w:rPr>
          <w:noProof/>
          <w:sz w:val="24"/>
          <w:szCs w:val="24"/>
          <w:lang w:eastAsia="it-IT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7" type="#_x0000_t11" style="position:absolute;margin-left:233.65pt;margin-top:10.6pt;width:38.25pt;height:38.25pt;z-index:251661312" fillcolor="#c0504d [3205]" strokecolor="#f2f2f2 [3041]" strokeweight="3pt">
            <v:shadow on="t" type="perspective" color="#622423 [1605]" opacity=".5" offset="1pt" offset2="-1pt"/>
          </v:shape>
        </w:pict>
      </w:r>
    </w:p>
    <w:sectPr w:rsidR="001612BA" w:rsidRPr="001612BA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612BA"/>
    <w:rsid w:val="001612BA"/>
    <w:rsid w:val="00310139"/>
    <w:rsid w:val="00396824"/>
    <w:rsid w:val="004527C7"/>
    <w:rsid w:val="00456ACC"/>
    <w:rsid w:val="00B248F6"/>
    <w:rsid w:val="00D3672D"/>
    <w:rsid w:val="00DE7CA4"/>
    <w:rsid w:val="00E42BC0"/>
    <w:rsid w:val="00E90DBD"/>
    <w:rsid w:val="00F8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8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2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67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6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90D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ioterapiarubiera.com/dolore-osso/frattura-composta-e-scomposta/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it/url?sa=i&amp;rct=j&amp;q=&amp;esrc=s&amp;frm=1&amp;source=images&amp;cd=&amp;cad=rja&amp;docid=s7YHSoEFVY1hdM&amp;tbnid=KgAu1DXX02DjYM:&amp;ved=0CAUQjRw&amp;url=http%3A%2F%2Fweb.tiscali.it%2Fsicardi%2Fldsitaly%2Frs%2Fsos%2FSopravvivenza%2520-%2520Pronto%2520Soccorso.htm&amp;ei=FbRuUtyJDI6m0wXDnICQCg&amp;psig=AFQjCNH1uhZ9vqI72vu0TQzGHOrWZgfDjA&amp;ust=1383073074052502" TargetMode="External"/><Relationship Id="rId17" Type="http://schemas.openxmlformats.org/officeDocument/2006/relationships/hyperlink" Target="http://www.linguaggioglobale.com/sos/txt/112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gif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frm=1&amp;source=images&amp;cd=&amp;cad=rja&amp;docid=WGxLmEiLyFqSJM&amp;tbnid=T5sRQPrNunUfYM:&amp;ved=0CAUQjRw&amp;url=http%3A%2F%2Fwww.fisioterapiarubiera.com%2Fdolore-osso%2Ffrattura-composta-e-scomposta%2F&amp;ei=obJuUrOUHK2a1AWogIHQCQ&amp;bvm=bv.55123115,d.ZGU&amp;psig=AFQjCNFs3k11mL7U9YJuNNGmFMrBpqsjTw&amp;ust=1383072797211230" TargetMode="External"/><Relationship Id="rId11" Type="http://schemas.openxmlformats.org/officeDocument/2006/relationships/hyperlink" Target="http://www.sapere.it/sapere/medicina-e-salute/enciclopedia-medica/Ortopediche/frattura-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google.it/url?sa=i&amp;rct=j&amp;q=&amp;esrc=s&amp;frm=1&amp;source=images&amp;cd=&amp;cad=rja&amp;docid=p-PfRRznKQNMQM&amp;tbnid=vHqkR359OhVdVM:&amp;ved=0CAUQjRw&amp;url=http%3A%2F%2Fwww.linguaggioglobale.com%2Fsos%2Ftxt%2F112.htm&amp;ei=wrNuUoClOaSd0AX-iYCoCw&amp;bvm=bv.55123115,d.ZGU&amp;psig=AFQjCNH1uhZ9vqI72vu0TQzGHOrWZgfDjA&amp;ust=1383073074052502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hyperlink" Target="http://www.google.it/url?sa=i&amp;rct=j&amp;q=&amp;esrc=s&amp;frm=1&amp;source=images&amp;cd=&amp;cad=rja&amp;docid=1dZ7eWOMnRZRNM&amp;tbnid=qc90WgCAAK_cuM:&amp;ved=0CAUQjRw&amp;url=http%3A%2F%2Fwww.crileverano.altervista.org%2Fattivita.htm&amp;ei=665uUvffH7CA0AWxoIDwCA&amp;bvm=bv.55123115,d.ZGU&amp;psig=AFQjCNECK_n0_JEnGccKftZVOPkEQkHifg&amp;ust=1383071842241262" TargetMode="External"/><Relationship Id="rId9" Type="http://schemas.openxmlformats.org/officeDocument/2006/relationships/hyperlink" Target="http://www.google.it/url?sa=i&amp;rct=j&amp;q=&amp;esrc=s&amp;frm=1&amp;source=images&amp;cd=&amp;cad=rja&amp;docid=OKVvKJSG-SQ7LM&amp;tbnid=4ugebzV0_gE28M:&amp;ved=0CAUQjRw&amp;url=http%3A%2F%2Fwww.sapere.it%2Fsapere%2Fmedicina-e-salute%2Fenciclopedia-medica%2FOrtopediche%2Ffrattura-.html&amp;ei=ULNuUqSvMIq60QW_yYGgCQ&amp;bvm=bv.55123115,d.ZGU&amp;psig=AFQjCNFs3k11mL7U9YJuNNGmFMrBpqsjTw&amp;ust=1383072797211230" TargetMode="External"/><Relationship Id="rId14" Type="http://schemas.openxmlformats.org/officeDocument/2006/relationships/hyperlink" Target="http://web.tiscali.it/sicardi/ldsitaly/rs/sos/Sopravvivenza%20-%20Pronto%20Soccorso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2013-10-28T18:52:00Z</dcterms:created>
  <dcterms:modified xsi:type="dcterms:W3CDTF">2013-10-28T19:00:00Z</dcterms:modified>
</cp:coreProperties>
</file>